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FA83" w14:textId="4E99CB7E" w:rsidR="009412CB" w:rsidRDefault="009412CB" w:rsidP="009412CB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Phoenix-Mesa Gateway Airport</w:t>
      </w:r>
      <w:r w:rsidR="00B72927">
        <w:rPr>
          <w:sz w:val="28"/>
          <w:szCs w:val="28"/>
        </w:rPr>
        <w:t xml:space="preserve"> Authority</w:t>
      </w:r>
      <w:r>
        <w:rPr>
          <w:sz w:val="28"/>
          <w:szCs w:val="28"/>
        </w:rPr>
        <w:t xml:space="preserve"> (PMGAA) Master Plan</w:t>
      </w:r>
    </w:p>
    <w:p w14:paraId="4FB16734" w14:textId="4CA9785D" w:rsidR="009412CB" w:rsidRDefault="009C782F" w:rsidP="009412CB">
      <w:pPr>
        <w:spacing w:after="0"/>
        <w:jc w:val="center"/>
        <w:rPr>
          <w:sz w:val="28"/>
        </w:rPr>
      </w:pPr>
      <w:r>
        <w:rPr>
          <w:sz w:val="28"/>
        </w:rPr>
        <w:t>Airport Master Plan Stakeholder</w:t>
      </w:r>
      <w:r w:rsidR="009412CB">
        <w:rPr>
          <w:sz w:val="28"/>
        </w:rPr>
        <w:t xml:space="preserve"> Committee Meeting</w:t>
      </w:r>
      <w:r w:rsidR="00A71C88">
        <w:rPr>
          <w:sz w:val="28"/>
        </w:rPr>
        <w:t xml:space="preserve"> #2</w:t>
      </w:r>
    </w:p>
    <w:p w14:paraId="63D11A25" w14:textId="63BAFF17" w:rsidR="009412CB" w:rsidRDefault="009C782F" w:rsidP="009412CB">
      <w:pPr>
        <w:spacing w:after="0"/>
        <w:jc w:val="center"/>
        <w:rPr>
          <w:sz w:val="28"/>
        </w:rPr>
      </w:pPr>
      <w:r>
        <w:rPr>
          <w:sz w:val="28"/>
        </w:rPr>
        <w:t>January 16, 2019</w:t>
      </w:r>
      <w:r w:rsidR="00B72927">
        <w:rPr>
          <w:sz w:val="28"/>
        </w:rPr>
        <w:t xml:space="preserve"> /</w:t>
      </w:r>
      <w:r>
        <w:rPr>
          <w:sz w:val="28"/>
        </w:rPr>
        <w:t xml:space="preserve"> 1:30 PM – </w:t>
      </w:r>
      <w:r w:rsidR="007B1A25">
        <w:rPr>
          <w:sz w:val="28"/>
        </w:rPr>
        <w:t>3</w:t>
      </w:r>
      <w:r>
        <w:rPr>
          <w:sz w:val="28"/>
        </w:rPr>
        <w:t>:30</w:t>
      </w:r>
      <w:r w:rsidR="009412CB">
        <w:rPr>
          <w:sz w:val="28"/>
        </w:rPr>
        <w:t xml:space="preserve"> PM</w:t>
      </w:r>
    </w:p>
    <w:p w14:paraId="67E4D8A1" w14:textId="77777777" w:rsidR="009412CB" w:rsidRDefault="009412CB" w:rsidP="009412CB">
      <w:pPr>
        <w:spacing w:after="0"/>
        <w:jc w:val="center"/>
        <w:rPr>
          <w:sz w:val="28"/>
        </w:rPr>
      </w:pPr>
      <w:r>
        <w:rPr>
          <w:sz w:val="28"/>
        </w:rPr>
        <w:t>Phoenix-Mesa Gateway Airport Saguaro A/B Conference Room</w:t>
      </w:r>
    </w:p>
    <w:p w14:paraId="51577480" w14:textId="77777777" w:rsidR="009412CB" w:rsidRDefault="009412CB" w:rsidP="009412C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6709"/>
      </w:tblGrid>
      <w:tr w:rsidR="009412CB" w14:paraId="318B53A8" w14:textId="77777777" w:rsidTr="00D50C19">
        <w:trPr>
          <w:trHeight w:val="320"/>
        </w:trPr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31D2E70" w14:textId="77777777" w:rsidR="009412CB" w:rsidRDefault="009412CB" w:rsidP="00D50C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Attendees</w:t>
            </w:r>
          </w:p>
        </w:tc>
      </w:tr>
      <w:tr w:rsidR="009412CB" w14:paraId="1FF4110F" w14:textId="77777777" w:rsidTr="00D50C19">
        <w:trPr>
          <w:trHeight w:val="3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152D1F" w14:textId="77777777" w:rsidR="009412CB" w:rsidRDefault="009412CB" w:rsidP="00D50C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70D6FA" w14:textId="77777777" w:rsidR="009412CB" w:rsidRDefault="009412CB" w:rsidP="00D50C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</w:tr>
      <w:tr w:rsidR="009412CB" w14:paraId="0C3A9378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36ED" w14:textId="77777777" w:rsidR="009412CB" w:rsidRPr="00F31450" w:rsidRDefault="009711DC" w:rsidP="00D50C19">
            <w:r w:rsidRPr="00F31450">
              <w:t>Amy Temes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1112" w14:textId="77777777" w:rsidR="009412CB" w:rsidRDefault="009711DC" w:rsidP="00D50C19">
            <w:r>
              <w:t>Town of Gilbert</w:t>
            </w:r>
          </w:p>
        </w:tc>
      </w:tr>
      <w:tr w:rsidR="009412CB" w14:paraId="46431BE5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1159" w14:textId="2281EC52" w:rsidR="009412CB" w:rsidRPr="00F31450" w:rsidRDefault="009711DC" w:rsidP="00D50C19">
            <w:r w:rsidRPr="00F31450">
              <w:t>Br</w:t>
            </w:r>
            <w:r w:rsidR="00BD44B7">
              <w:t>ian</w:t>
            </w:r>
            <w:r w:rsidRPr="00F31450">
              <w:t xml:space="preserve"> Sexton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6A5D" w14:textId="24C69D42" w:rsidR="009412CB" w:rsidRDefault="009711DC" w:rsidP="00D50C19">
            <w:r>
              <w:t>Phoenix-Mesa Gateway Airport Authority</w:t>
            </w:r>
          </w:p>
        </w:tc>
      </w:tr>
      <w:tr w:rsidR="009412CB" w14:paraId="688F2490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FD2E" w14:textId="77777777" w:rsidR="009412CB" w:rsidRPr="00F31450" w:rsidRDefault="009711DC" w:rsidP="00D50C19">
            <w:r w:rsidRPr="00F31450">
              <w:t>Rudy Esquivias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9125" w14:textId="77777777" w:rsidR="009412CB" w:rsidRDefault="009711DC" w:rsidP="00D50C19">
            <w:r>
              <w:t>City of Apache Junction</w:t>
            </w:r>
          </w:p>
        </w:tc>
      </w:tr>
      <w:tr w:rsidR="009412CB" w14:paraId="3D55487B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8646" w14:textId="77777777" w:rsidR="009412CB" w:rsidRPr="00F31450" w:rsidRDefault="009711DC" w:rsidP="00D50C19">
            <w:r w:rsidRPr="00F31450">
              <w:t>J. Brian O’Neill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CBA" w14:textId="7593C5E6" w:rsidR="009412CB" w:rsidRDefault="009412CB" w:rsidP="00D50C19">
            <w:r>
              <w:t>Phoenix-Mesa Gateway Airport Authority</w:t>
            </w:r>
          </w:p>
        </w:tc>
      </w:tr>
      <w:tr w:rsidR="009412CB" w14:paraId="4FD576F7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7984" w14:textId="52DD57FA" w:rsidR="009412CB" w:rsidRPr="00F31450" w:rsidRDefault="009711DC" w:rsidP="00D50C19">
            <w:r w:rsidRPr="00F31450">
              <w:t>Brett Bur</w:t>
            </w:r>
            <w:r w:rsidR="008509DC">
              <w:t>n</w:t>
            </w:r>
            <w:r w:rsidRPr="00F31450">
              <w:t>ingham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86D4" w14:textId="77777777" w:rsidR="009412CB" w:rsidRDefault="009711DC" w:rsidP="00D50C19">
            <w:r>
              <w:t>Town of Queen Creek</w:t>
            </w:r>
          </w:p>
        </w:tc>
      </w:tr>
      <w:tr w:rsidR="009412CB" w14:paraId="51B24FB9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B6A0" w14:textId="1C3274D2" w:rsidR="009412CB" w:rsidRPr="00F31450" w:rsidRDefault="009711DC" w:rsidP="00D50C19">
            <w:r w:rsidRPr="00F31450">
              <w:t>Aric Bo</w:t>
            </w:r>
            <w:r w:rsidR="008509DC">
              <w:t>p</w:t>
            </w:r>
            <w:r w:rsidRPr="00F31450">
              <w:t>p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A3F" w14:textId="5738EAFF" w:rsidR="009412CB" w:rsidRDefault="00A63136" w:rsidP="00D50C19">
            <w:r>
              <w:t xml:space="preserve">City of </w:t>
            </w:r>
            <w:r w:rsidR="009711DC">
              <w:t>Mesa</w:t>
            </w:r>
          </w:p>
        </w:tc>
      </w:tr>
      <w:tr w:rsidR="009412CB" w14:paraId="33D49358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4812" w14:textId="0C06437C" w:rsidR="009412CB" w:rsidRPr="00F31450" w:rsidRDefault="009711DC" w:rsidP="00D50C19">
            <w:r w:rsidRPr="00F31450">
              <w:t>Kyler Erhard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A88A" w14:textId="4C583875" w:rsidR="009412CB" w:rsidRDefault="009711DC" w:rsidP="00D50C19">
            <w:r>
              <w:t>F</w:t>
            </w:r>
            <w:r w:rsidR="00A63136">
              <w:t xml:space="preserve">ederal </w:t>
            </w:r>
            <w:r>
              <w:t>A</w:t>
            </w:r>
            <w:r w:rsidR="00A63136">
              <w:t xml:space="preserve">viation </w:t>
            </w:r>
            <w:r>
              <w:t>A</w:t>
            </w:r>
            <w:r w:rsidR="00A63136">
              <w:t>dministration (FAA)</w:t>
            </w:r>
          </w:p>
        </w:tc>
      </w:tr>
      <w:tr w:rsidR="009412CB" w14:paraId="5473ACBD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6F4E" w14:textId="77777777" w:rsidR="009412CB" w:rsidRPr="00F31450" w:rsidRDefault="009711DC" w:rsidP="00D50C19">
            <w:r w:rsidRPr="00F31450">
              <w:t>Chris Andres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0976" w14:textId="1DBE2CFF" w:rsidR="009412CB" w:rsidRDefault="00644A86" w:rsidP="00D50C19">
            <w:pPr>
              <w:rPr>
                <w:b/>
              </w:rPr>
            </w:pPr>
            <w:r>
              <w:t xml:space="preserve">City of Chandler - </w:t>
            </w:r>
            <w:r w:rsidR="00A63136">
              <w:t>Chandler Municipal Airport (CHD)</w:t>
            </w:r>
          </w:p>
        </w:tc>
      </w:tr>
      <w:tr w:rsidR="009412CB" w14:paraId="522ACEFE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354" w14:textId="203F4A22" w:rsidR="009412CB" w:rsidRPr="00F31450" w:rsidRDefault="006228C2" w:rsidP="00D50C19">
            <w:r w:rsidRPr="00F31450">
              <w:t>Ryan</w:t>
            </w:r>
            <w:r w:rsidR="009711DC" w:rsidRPr="00F31450">
              <w:t xml:space="preserve"> Smith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119" w14:textId="6AB415CB" w:rsidR="009412CB" w:rsidRDefault="009711DC" w:rsidP="00D50C19">
            <w:r>
              <w:t>Phoenix-Mesa Gateway Airport Authority</w:t>
            </w:r>
          </w:p>
        </w:tc>
      </w:tr>
      <w:tr w:rsidR="009412CB" w14:paraId="14F03B2A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7FB" w14:textId="77777777" w:rsidR="009412CB" w:rsidRPr="00F31450" w:rsidRDefault="009711DC" w:rsidP="00D50C19">
            <w:r w:rsidRPr="00F31450">
              <w:t>Eric Emmert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BCA0" w14:textId="23168D9D" w:rsidR="009412CB" w:rsidRDefault="00A1694D" w:rsidP="00D50C19">
            <w:r>
              <w:t>East Valley Chambers of Commerce Alliance</w:t>
            </w:r>
          </w:p>
        </w:tc>
      </w:tr>
      <w:tr w:rsidR="009412CB" w14:paraId="71A18D07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8975" w14:textId="37201DFF" w:rsidR="009412CB" w:rsidRPr="00F31450" w:rsidRDefault="009711DC" w:rsidP="00D50C19">
            <w:r w:rsidRPr="00F31450">
              <w:t>Corin</w:t>
            </w:r>
            <w:r w:rsidR="00632EB8">
              <w:t>n</w:t>
            </w:r>
            <w:r w:rsidRPr="00F31450">
              <w:t>e Nystrom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271F" w14:textId="0E6B8989" w:rsidR="009412CB" w:rsidRDefault="00644A86" w:rsidP="00D50C19">
            <w:r>
              <w:t xml:space="preserve">City of </w:t>
            </w:r>
            <w:r w:rsidR="00A63136">
              <w:t xml:space="preserve">Mesa </w:t>
            </w:r>
            <w:r>
              <w:t xml:space="preserve">- </w:t>
            </w:r>
            <w:r w:rsidR="00A63136">
              <w:t>Falcon Field Airport (FFZ)</w:t>
            </w:r>
          </w:p>
        </w:tc>
      </w:tr>
      <w:tr w:rsidR="009412CB" w14:paraId="47040F2D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2B4B" w14:textId="77777777" w:rsidR="009412CB" w:rsidRPr="00F31450" w:rsidRDefault="009711DC" w:rsidP="00D50C19">
            <w:r w:rsidRPr="00F31450">
              <w:t>Patrick Panetta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FDD" w14:textId="77777777" w:rsidR="009412CB" w:rsidRDefault="009711DC" w:rsidP="00D50C19">
            <w:r>
              <w:t>Arizona State University</w:t>
            </w:r>
          </w:p>
        </w:tc>
      </w:tr>
      <w:tr w:rsidR="009412CB" w14:paraId="38223799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C8A" w14:textId="77777777" w:rsidR="009412CB" w:rsidRPr="00F31450" w:rsidRDefault="009711DC" w:rsidP="00D50C19">
            <w:proofErr w:type="spellStart"/>
            <w:r w:rsidRPr="00F31450">
              <w:t>Rustyn</w:t>
            </w:r>
            <w:proofErr w:type="spellEnd"/>
            <w:r w:rsidRPr="00F31450">
              <w:t xml:space="preserve"> Sherer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BFC8" w14:textId="0585146E" w:rsidR="009412CB" w:rsidRDefault="009711DC" w:rsidP="00D50C19">
            <w:r>
              <w:t>APS</w:t>
            </w:r>
            <w:r w:rsidR="00A1694D">
              <w:t xml:space="preserve"> (Town of Gilbert)</w:t>
            </w:r>
          </w:p>
        </w:tc>
      </w:tr>
      <w:tr w:rsidR="009711DC" w14:paraId="4F1A4131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E32" w14:textId="77777777" w:rsidR="009711DC" w:rsidRPr="00F31450" w:rsidRDefault="009711DC" w:rsidP="00D50C19">
            <w:r w:rsidRPr="00F31450">
              <w:t>Mark Gaspers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DD4" w14:textId="77777777" w:rsidR="009711DC" w:rsidRDefault="009711DC" w:rsidP="00D50C19">
            <w:r>
              <w:t>Boeing</w:t>
            </w:r>
          </w:p>
        </w:tc>
      </w:tr>
      <w:tr w:rsidR="00C1713C" w14:paraId="3A83B240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D0F7" w14:textId="77777777" w:rsidR="00C1713C" w:rsidRPr="00F31450" w:rsidRDefault="00C1713C" w:rsidP="00C1713C">
            <w:r w:rsidRPr="00F31450">
              <w:t>Tony Bianchi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73D" w14:textId="4CAE3246" w:rsidR="00C1713C" w:rsidRDefault="00C1713C" w:rsidP="00C1713C">
            <w:r>
              <w:t>Phoenix-Mesa Gateway Airport Authority</w:t>
            </w:r>
          </w:p>
        </w:tc>
      </w:tr>
      <w:tr w:rsidR="006228C2" w14:paraId="766691F9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41F" w14:textId="223463C9" w:rsidR="006228C2" w:rsidRPr="00F31450" w:rsidRDefault="006228C2" w:rsidP="00C1713C">
            <w:r w:rsidRPr="00F31450">
              <w:t>Scott Brownlee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50F" w14:textId="0DF15479" w:rsidR="006228C2" w:rsidRDefault="006228C2" w:rsidP="00C1713C">
            <w:r>
              <w:t>Phoenix-Mesa Gateway Airport Authority</w:t>
            </w:r>
          </w:p>
        </w:tc>
      </w:tr>
      <w:tr w:rsidR="006228C2" w14:paraId="40EC327B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5FC" w14:textId="353C393A" w:rsidR="006228C2" w:rsidRPr="00F31450" w:rsidRDefault="006228C2" w:rsidP="00C1713C">
            <w:r w:rsidRPr="00F31450">
              <w:t>Brett Nadler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0B5" w14:textId="3A81F608" w:rsidR="006228C2" w:rsidRDefault="006228C2" w:rsidP="00C1713C">
            <w:r>
              <w:t>City of Phoenix – Sky Harbor</w:t>
            </w:r>
          </w:p>
        </w:tc>
      </w:tr>
      <w:tr w:rsidR="006228C2" w14:paraId="1364A9AA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BFD8" w14:textId="7B558182" w:rsidR="006228C2" w:rsidRPr="00F31450" w:rsidRDefault="006228C2" w:rsidP="00C1713C">
            <w:r w:rsidRPr="00F31450">
              <w:t>Suzanne Kinney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33F" w14:textId="0E5AFAEC" w:rsidR="006228C2" w:rsidRDefault="00F31450" w:rsidP="00C1713C">
            <w:r>
              <w:t xml:space="preserve">Arizona Chapter </w:t>
            </w:r>
            <w:r w:rsidR="00B72927">
              <w:t xml:space="preserve">- </w:t>
            </w:r>
            <w:r>
              <w:t xml:space="preserve">National Association </w:t>
            </w:r>
            <w:r w:rsidR="00B72927">
              <w:t>of</w:t>
            </w:r>
            <w:r>
              <w:t xml:space="preserve"> Industrial and Office</w:t>
            </w:r>
            <w:r w:rsidR="00B72927">
              <w:t xml:space="preserve"> </w:t>
            </w:r>
            <w:r>
              <w:t>Properties (NAIOP)</w:t>
            </w:r>
          </w:p>
        </w:tc>
      </w:tr>
      <w:tr w:rsidR="00A1694D" w14:paraId="0C40D085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895" w14:textId="6F871B80" w:rsidR="00A1694D" w:rsidRPr="00F31450" w:rsidRDefault="00A1694D" w:rsidP="00C1713C">
            <w:r>
              <w:t>Gordon Bluth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3CB" w14:textId="3C422FE1" w:rsidR="00A1694D" w:rsidRDefault="00275501" w:rsidP="00C1713C">
            <w:proofErr w:type="spellStart"/>
            <w:r>
              <w:t>Blucor</w:t>
            </w:r>
            <w:proofErr w:type="spellEnd"/>
            <w:r>
              <w:t xml:space="preserve"> (Town of Queen Creek)</w:t>
            </w:r>
          </w:p>
        </w:tc>
      </w:tr>
      <w:tr w:rsidR="00275501" w14:paraId="2AB378D5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4FD" w14:textId="59054A9A" w:rsidR="00275501" w:rsidRDefault="00275501" w:rsidP="00C1713C">
            <w:r>
              <w:t>Ken Hall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17F" w14:textId="1DE760C5" w:rsidR="00275501" w:rsidRDefault="00275501" w:rsidP="00C1713C">
            <w:r>
              <w:t>Federal Aviation Association (FAA)</w:t>
            </w:r>
          </w:p>
        </w:tc>
      </w:tr>
    </w:tbl>
    <w:p w14:paraId="695A1B16" w14:textId="77777777" w:rsidR="009412CB" w:rsidRDefault="009412CB" w:rsidP="009412C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6709"/>
      </w:tblGrid>
      <w:tr w:rsidR="009412CB" w14:paraId="3CBCCCEF" w14:textId="77777777" w:rsidTr="00D50C19">
        <w:trPr>
          <w:trHeight w:val="320"/>
        </w:trPr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0CE1307" w14:textId="77777777" w:rsidR="009412CB" w:rsidRDefault="009412CB" w:rsidP="00D50C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Consultant Team</w:t>
            </w:r>
          </w:p>
        </w:tc>
      </w:tr>
      <w:tr w:rsidR="009412CB" w14:paraId="524DED4C" w14:textId="77777777" w:rsidTr="00D50C19">
        <w:trPr>
          <w:trHeight w:val="3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0EBB0D" w14:textId="77777777" w:rsidR="009412CB" w:rsidRDefault="009412CB" w:rsidP="00D50C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2AAD79" w14:textId="77777777" w:rsidR="009412CB" w:rsidRDefault="009412CB" w:rsidP="00D50C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</w:tr>
      <w:tr w:rsidR="009412CB" w14:paraId="471D09AC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5DA5" w14:textId="77777777" w:rsidR="009412CB" w:rsidRDefault="009412CB" w:rsidP="00D50C19">
            <w:r>
              <w:t>Mark McFarland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3F0A" w14:textId="77777777" w:rsidR="009412CB" w:rsidRDefault="009412CB" w:rsidP="00D50C19">
            <w:r>
              <w:t>Mead &amp; Hunt, Inc.</w:t>
            </w:r>
          </w:p>
        </w:tc>
      </w:tr>
      <w:tr w:rsidR="009412CB" w14:paraId="589C887D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D750" w14:textId="77777777" w:rsidR="009412CB" w:rsidRDefault="009412CB" w:rsidP="00D50C19">
            <w:r>
              <w:t>Chris Hacker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EB02" w14:textId="77777777" w:rsidR="009412CB" w:rsidRDefault="009412CB" w:rsidP="00D50C19">
            <w:r>
              <w:t>Mead &amp; Hunt, Inc.</w:t>
            </w:r>
          </w:p>
        </w:tc>
      </w:tr>
      <w:tr w:rsidR="009412CB" w14:paraId="3CB85757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F84F" w14:textId="77777777" w:rsidR="009412CB" w:rsidRDefault="009412CB" w:rsidP="00D50C19">
            <w:r>
              <w:t>Eunique Jackson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9A75" w14:textId="77777777" w:rsidR="009412CB" w:rsidRDefault="009412CB" w:rsidP="00D50C19">
            <w:r>
              <w:t>Mead &amp; Hunt, Inc.</w:t>
            </w:r>
          </w:p>
        </w:tc>
      </w:tr>
      <w:tr w:rsidR="009412CB" w14:paraId="3020296E" w14:textId="77777777" w:rsidTr="00D50C19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8079" w14:textId="77777777" w:rsidR="009412CB" w:rsidRDefault="009412CB" w:rsidP="00D50C19">
            <w:r>
              <w:t>Carissa Valdez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4997" w14:textId="77777777" w:rsidR="009412CB" w:rsidRDefault="009412CB" w:rsidP="00D50C19">
            <w:r>
              <w:t>PSM</w:t>
            </w:r>
            <w:r>
              <w:rPr>
                <w:vertAlign w:val="superscript"/>
              </w:rPr>
              <w:t>2</w:t>
            </w:r>
          </w:p>
        </w:tc>
      </w:tr>
    </w:tbl>
    <w:p w14:paraId="5CE2394D" w14:textId="77777777" w:rsidR="009C782F" w:rsidRDefault="009C782F" w:rsidP="00D41B74">
      <w:pPr>
        <w:spacing w:after="0" w:line="240" w:lineRule="auto"/>
        <w:contextualSpacing/>
      </w:pPr>
    </w:p>
    <w:p w14:paraId="6DBD1EBB" w14:textId="10B04268" w:rsidR="008F68B9" w:rsidRPr="00D41B74" w:rsidRDefault="00632EB8" w:rsidP="00D41B74">
      <w:pPr>
        <w:spacing w:after="0" w:line="240" w:lineRule="auto"/>
        <w:contextualSpacing/>
        <w:rPr>
          <w:i/>
        </w:rPr>
      </w:pPr>
      <w:r>
        <w:rPr>
          <w:i/>
        </w:rPr>
        <w:t>General c</w:t>
      </w:r>
      <w:r w:rsidR="008F68B9" w:rsidRPr="00D41B74">
        <w:rPr>
          <w:i/>
        </w:rPr>
        <w:t xml:space="preserve">omments </w:t>
      </w:r>
      <w:r w:rsidR="00483266" w:rsidRPr="00D41B74">
        <w:rPr>
          <w:i/>
        </w:rPr>
        <w:t xml:space="preserve">from the Airport Master Plan Stakeholder Committee Meeting </w:t>
      </w:r>
      <w:r w:rsidR="008F68B9" w:rsidRPr="00D41B74">
        <w:rPr>
          <w:i/>
        </w:rPr>
        <w:t>have been summarized</w:t>
      </w:r>
      <w:r w:rsidR="00483266" w:rsidRPr="00D41B74">
        <w:rPr>
          <w:i/>
        </w:rPr>
        <w:t xml:space="preserve"> below</w:t>
      </w:r>
      <w:r w:rsidR="008F68B9" w:rsidRPr="00D41B74">
        <w:rPr>
          <w:i/>
        </w:rPr>
        <w:t>.</w:t>
      </w:r>
    </w:p>
    <w:p w14:paraId="03AA5793" w14:textId="77777777" w:rsidR="00D41B74" w:rsidRDefault="00D41B74" w:rsidP="00D41B74">
      <w:pPr>
        <w:spacing w:after="0" w:line="240" w:lineRule="auto"/>
        <w:contextualSpacing/>
        <w:rPr>
          <w:i/>
        </w:rPr>
      </w:pPr>
    </w:p>
    <w:p w14:paraId="344DD378" w14:textId="35A6B7A5" w:rsidR="00824B9A" w:rsidRDefault="00C1713C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Eric Emmert (</w:t>
      </w:r>
      <w:r w:rsidR="009B58F4" w:rsidRPr="009B58F4">
        <w:rPr>
          <w:i/>
        </w:rPr>
        <w:t>East Valley Chambers of Commerce Alliance</w:t>
      </w:r>
      <w:r w:rsidR="00134D31" w:rsidRPr="00D41B74">
        <w:rPr>
          <w:i/>
        </w:rPr>
        <w:t>)</w:t>
      </w:r>
      <w:r w:rsidR="00B72927">
        <w:rPr>
          <w:i/>
        </w:rPr>
        <w:t xml:space="preserve"> – </w:t>
      </w:r>
      <w:r w:rsidR="00B72927" w:rsidRPr="004C6E8F">
        <w:t>A</w:t>
      </w:r>
      <w:r w:rsidR="00101C1A" w:rsidRPr="004C6E8F">
        <w:t>sked</w:t>
      </w:r>
      <w:r w:rsidR="00243916">
        <w:t xml:space="preserve"> whether any thought was </w:t>
      </w:r>
      <w:r w:rsidR="00243916" w:rsidRPr="00D41B74">
        <w:t xml:space="preserve">given to the changes we are going to see </w:t>
      </w:r>
      <w:r w:rsidR="00243916">
        <w:t>in</w:t>
      </w:r>
      <w:r w:rsidR="00243916" w:rsidRPr="00D41B74">
        <w:t xml:space="preserve"> driving behavior</w:t>
      </w:r>
      <w:r w:rsidR="00243916">
        <w:t xml:space="preserve"> from Transportation Network Companies (TNC) </w:t>
      </w:r>
      <w:r w:rsidR="00243916" w:rsidRPr="00D41B74">
        <w:t>(</w:t>
      </w:r>
      <w:proofErr w:type="spellStart"/>
      <w:r w:rsidR="00243916" w:rsidRPr="00D41B74">
        <w:t>ie</w:t>
      </w:r>
      <w:proofErr w:type="spellEnd"/>
      <w:r w:rsidR="00243916" w:rsidRPr="00D41B74">
        <w:t>. Uber and Lyft)</w:t>
      </w:r>
      <w:r w:rsidR="00243916">
        <w:t xml:space="preserve"> when the vehicle </w:t>
      </w:r>
      <w:r w:rsidR="00243916" w:rsidRPr="00D41B74">
        <w:t xml:space="preserve">parking </w:t>
      </w:r>
      <w:r w:rsidR="00243916">
        <w:t xml:space="preserve">and roadway </w:t>
      </w:r>
      <w:r w:rsidR="00243916" w:rsidRPr="00D41B74">
        <w:t>calculation</w:t>
      </w:r>
      <w:r w:rsidR="00243916">
        <w:t xml:space="preserve"> </w:t>
      </w:r>
      <w:r w:rsidR="00D41B74" w:rsidRPr="00D41B74">
        <w:t>w</w:t>
      </w:r>
      <w:r w:rsidR="00243916">
        <w:t>as</w:t>
      </w:r>
      <w:r w:rsidR="008F68B9" w:rsidRPr="00D41B74">
        <w:t xml:space="preserve"> </w:t>
      </w:r>
      <w:r w:rsidR="009B5DFB">
        <w:t>analyz</w:t>
      </w:r>
      <w:r w:rsidR="00243916">
        <w:t>ed?</w:t>
      </w:r>
    </w:p>
    <w:p w14:paraId="3AAEA165" w14:textId="77777777" w:rsidR="003C53F7" w:rsidRDefault="003C53F7" w:rsidP="00D41B74">
      <w:pPr>
        <w:spacing w:after="0" w:line="240" w:lineRule="auto"/>
        <w:contextualSpacing/>
        <w:rPr>
          <w:i/>
        </w:rPr>
      </w:pPr>
    </w:p>
    <w:p w14:paraId="0B50CB05" w14:textId="12E9ACB1" w:rsidR="00134D31" w:rsidRPr="00D41B74" w:rsidRDefault="00824B9A" w:rsidP="00D41B74">
      <w:pPr>
        <w:spacing w:after="0" w:line="240" w:lineRule="auto"/>
        <w:contextualSpacing/>
      </w:pPr>
      <w:r w:rsidRPr="00824B9A">
        <w:rPr>
          <w:i/>
        </w:rPr>
        <w:t>Response:</w:t>
      </w:r>
      <w:r>
        <w:t xml:space="preserve"> Yes, however, the impact of </w:t>
      </w:r>
      <w:r w:rsidR="00243916">
        <w:t>TNCs</w:t>
      </w:r>
      <w:r>
        <w:t xml:space="preserve"> on airport traffic and parking facilities i</w:t>
      </w:r>
      <w:r w:rsidR="00243916">
        <w:t>s</w:t>
      </w:r>
      <w:r>
        <w:t xml:space="preserve"> </w:t>
      </w:r>
      <w:r w:rsidR="00ED0C22">
        <w:t xml:space="preserve">not fully </w:t>
      </w:r>
      <w:r w:rsidR="00A1694D">
        <w:t xml:space="preserve">known </w:t>
      </w:r>
      <w:r>
        <w:t>at this point.</w:t>
      </w:r>
      <w:r w:rsidR="00D44C54">
        <w:t xml:space="preserve"> </w:t>
      </w:r>
      <w:r w:rsidR="00B01036">
        <w:t xml:space="preserve">Parking occupancy and revenue reports looked </w:t>
      </w:r>
      <w:r w:rsidR="00B5535B">
        <w:t xml:space="preserve">at performance over the past two years to account for recent trends </w:t>
      </w:r>
      <w:r w:rsidR="00343D32">
        <w:t>&amp;</w:t>
      </w:r>
      <w:r w:rsidR="00B5535B">
        <w:t xml:space="preserve"> impacts, and recent terminal </w:t>
      </w:r>
      <w:r w:rsidR="00BD44B7">
        <w:t>curb front</w:t>
      </w:r>
      <w:r w:rsidR="00B5535B">
        <w:t xml:space="preserve"> improvements were made to better accommodate TNC</w:t>
      </w:r>
      <w:r w:rsidR="00BD44B7">
        <w:t xml:space="preserve"> activity</w:t>
      </w:r>
      <w:r w:rsidR="00B5535B">
        <w:t xml:space="preserve">. </w:t>
      </w:r>
      <w:r w:rsidR="0016396A">
        <w:t xml:space="preserve"> </w:t>
      </w:r>
    </w:p>
    <w:p w14:paraId="28256426" w14:textId="77777777" w:rsidR="00D41B74" w:rsidRPr="003B390A" w:rsidRDefault="00D41B74" w:rsidP="00D41B74">
      <w:pPr>
        <w:spacing w:after="0" w:line="240" w:lineRule="auto"/>
        <w:contextualSpacing/>
      </w:pPr>
    </w:p>
    <w:p w14:paraId="49106F80" w14:textId="60A0E739" w:rsidR="00824B9A" w:rsidRDefault="00C1713C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Corrine Nystrom (FFZ</w:t>
      </w:r>
      <w:r w:rsidR="00134D31" w:rsidRPr="00D41B74">
        <w:rPr>
          <w:i/>
        </w:rPr>
        <w:t>)</w:t>
      </w:r>
      <w:r w:rsidR="00B72927">
        <w:rPr>
          <w:i/>
        </w:rPr>
        <w:t xml:space="preserve"> – </w:t>
      </w:r>
      <w:r w:rsidR="00B72927" w:rsidRPr="00A11A03">
        <w:t>A</w:t>
      </w:r>
      <w:r w:rsidR="00101C1A" w:rsidRPr="00A11A03">
        <w:t>sked h</w:t>
      </w:r>
      <w:r w:rsidR="00134D31" w:rsidRPr="00A11A03">
        <w:t>ow</w:t>
      </w:r>
      <w:r w:rsidR="00134D31" w:rsidRPr="00D41B74">
        <w:t xml:space="preserve"> </w:t>
      </w:r>
      <w:r w:rsidR="00183518">
        <w:t>flight training was</w:t>
      </w:r>
      <w:r w:rsidR="008F68B9" w:rsidRPr="00D41B74">
        <w:t xml:space="preserve"> </w:t>
      </w:r>
      <w:r w:rsidR="00183518">
        <w:t xml:space="preserve">factored </w:t>
      </w:r>
      <w:r w:rsidR="008F68B9" w:rsidRPr="00D41B74">
        <w:t>into future airport design considerations</w:t>
      </w:r>
      <w:r w:rsidR="00A11A03">
        <w:t>.</w:t>
      </w:r>
      <w:r w:rsidR="00824B9A">
        <w:t xml:space="preserve">  </w:t>
      </w:r>
    </w:p>
    <w:p w14:paraId="37B64A39" w14:textId="77777777" w:rsidR="003C53F7" w:rsidRDefault="003C53F7" w:rsidP="00D41B74">
      <w:pPr>
        <w:spacing w:after="0" w:line="240" w:lineRule="auto"/>
        <w:contextualSpacing/>
        <w:rPr>
          <w:i/>
        </w:rPr>
      </w:pPr>
    </w:p>
    <w:p w14:paraId="5BDFA374" w14:textId="438408E3" w:rsidR="008F68B9" w:rsidRPr="00D41B74" w:rsidRDefault="00824B9A" w:rsidP="00D41B74">
      <w:pPr>
        <w:spacing w:after="0" w:line="240" w:lineRule="auto"/>
        <w:contextualSpacing/>
      </w:pPr>
      <w:r w:rsidRPr="00824B9A">
        <w:rPr>
          <w:i/>
        </w:rPr>
        <w:t>Response:</w:t>
      </w:r>
      <w:r>
        <w:t xml:space="preserve"> Flight training will remain an important component of the total operational activity at </w:t>
      </w:r>
      <w:r w:rsidR="00A11A03">
        <w:t xml:space="preserve">Phoenix-Mesa Gateway Airport (IWA) </w:t>
      </w:r>
      <w:r w:rsidR="00BD44B7">
        <w:t xml:space="preserve">as reflected in the forecasts </w:t>
      </w:r>
      <w:r>
        <w:t xml:space="preserve">and will </w:t>
      </w:r>
      <w:r w:rsidR="00A11A03">
        <w:t>be</w:t>
      </w:r>
      <w:r>
        <w:t xml:space="preserve"> an important master planning</w:t>
      </w:r>
      <w:r w:rsidR="00A11A03">
        <w:t xml:space="preserve"> component</w:t>
      </w:r>
      <w:r>
        <w:t xml:space="preserve">. </w:t>
      </w:r>
      <w:r w:rsidR="00BD44B7">
        <w:t>T</w:t>
      </w:r>
      <w:r w:rsidR="00A11A03">
        <w:t xml:space="preserve">here are </w:t>
      </w:r>
      <w:r w:rsidR="00BD44B7">
        <w:t xml:space="preserve">around </w:t>
      </w:r>
      <w:r w:rsidR="00A11A03">
        <w:t xml:space="preserve">80 </w:t>
      </w:r>
      <w:r w:rsidR="008F68B9" w:rsidRPr="00D41B74">
        <w:t>aircraft parking positions on the North Apron</w:t>
      </w:r>
      <w:r w:rsidR="00A11A03">
        <w:t xml:space="preserve"> </w:t>
      </w:r>
      <w:r w:rsidR="008F68B9" w:rsidRPr="00D41B74">
        <w:t xml:space="preserve">currently dedicated to the flight schools. The area that </w:t>
      </w:r>
      <w:r w:rsidR="00183518">
        <w:t xml:space="preserve">has been </w:t>
      </w:r>
      <w:r w:rsidR="008F68B9" w:rsidRPr="00D41B74">
        <w:t xml:space="preserve">designated for flight </w:t>
      </w:r>
      <w:r w:rsidR="00480AAC" w:rsidRPr="00D41B74">
        <w:t xml:space="preserve">school </w:t>
      </w:r>
      <w:r w:rsidR="00183518">
        <w:t>use</w:t>
      </w:r>
      <w:r w:rsidR="00480AAC" w:rsidRPr="00D41B74">
        <w:t xml:space="preserve"> is not going to change</w:t>
      </w:r>
      <w:r w:rsidR="00CC5EB6">
        <w:t xml:space="preserve"> in the </w:t>
      </w:r>
      <w:r w:rsidR="00183518">
        <w:t xml:space="preserve">ongoing </w:t>
      </w:r>
      <w:r w:rsidR="00CC5EB6">
        <w:t>master plan</w:t>
      </w:r>
      <w:r w:rsidR="00480AAC" w:rsidRPr="00D41B74">
        <w:t xml:space="preserve">. </w:t>
      </w:r>
    </w:p>
    <w:p w14:paraId="2D8E7800" w14:textId="77777777" w:rsidR="008F68B9" w:rsidRPr="00D41B74" w:rsidRDefault="008F68B9" w:rsidP="00D41B74">
      <w:pPr>
        <w:spacing w:after="0" w:line="240" w:lineRule="auto"/>
        <w:contextualSpacing/>
      </w:pPr>
    </w:p>
    <w:p w14:paraId="4D9E7031" w14:textId="5CC2B157" w:rsidR="00C51EDC" w:rsidRDefault="00B51B26" w:rsidP="00D41B74">
      <w:pPr>
        <w:spacing w:after="0" w:line="240" w:lineRule="auto"/>
        <w:contextualSpacing/>
      </w:pPr>
      <w:bookmarkStart w:id="1" w:name="_Hlk535928673"/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</w:t>
      </w:r>
      <w:r w:rsidR="003F0062" w:rsidRPr="00D41B74">
        <w:rPr>
          <w:i/>
        </w:rPr>
        <w:t xml:space="preserve">Brett </w:t>
      </w:r>
      <w:r w:rsidR="00BD44B7">
        <w:rPr>
          <w:i/>
        </w:rPr>
        <w:t>Nadler</w:t>
      </w:r>
      <w:r w:rsidR="003F0062" w:rsidRPr="00D41B74">
        <w:rPr>
          <w:i/>
        </w:rPr>
        <w:t xml:space="preserve"> </w:t>
      </w:r>
      <w:r w:rsidRPr="00D41B74">
        <w:rPr>
          <w:i/>
        </w:rPr>
        <w:t>(</w:t>
      </w:r>
      <w:r w:rsidR="00F06EB8" w:rsidRPr="009E5041">
        <w:rPr>
          <w:i/>
        </w:rPr>
        <w:t>City of Phoenix – Sky Harbor</w:t>
      </w:r>
      <w:r w:rsidRPr="00D41B74">
        <w:rPr>
          <w:i/>
        </w:rPr>
        <w:t>)</w:t>
      </w:r>
      <w:r w:rsidR="00B72927">
        <w:rPr>
          <w:i/>
        </w:rPr>
        <w:t xml:space="preserve"> – </w:t>
      </w:r>
      <w:r w:rsidR="00B72927" w:rsidRPr="00244D68">
        <w:t>A</w:t>
      </w:r>
      <w:r w:rsidR="00101C1A" w:rsidRPr="00244D68">
        <w:t>sked</w:t>
      </w:r>
      <w:r w:rsidR="00A63136">
        <w:t xml:space="preserve"> about </w:t>
      </w:r>
      <w:bookmarkEnd w:id="1"/>
      <w:r w:rsidR="00101C1A" w:rsidRPr="00D41B74">
        <w:t>r</w:t>
      </w:r>
      <w:r w:rsidR="00C51EDC" w:rsidRPr="00D41B74">
        <w:t>unway usage and available weight</w:t>
      </w:r>
      <w:r w:rsidR="00A11A03">
        <w:t>-</w:t>
      </w:r>
      <w:r w:rsidR="00277FF3">
        <w:t>bearing capacity</w:t>
      </w:r>
      <w:r w:rsidR="00C51EDC" w:rsidRPr="00D41B74">
        <w:t xml:space="preserve">, </w:t>
      </w:r>
      <w:r w:rsidR="00A11A03">
        <w:t xml:space="preserve">and whether they should </w:t>
      </w:r>
      <w:r w:rsidR="00C51EDC" w:rsidRPr="00D41B74">
        <w:t>stay in the same area</w:t>
      </w:r>
      <w:r w:rsidRPr="00D41B74">
        <w:t>?</w:t>
      </w:r>
    </w:p>
    <w:p w14:paraId="24A824EB" w14:textId="77777777" w:rsidR="00B72927" w:rsidRDefault="00B72927" w:rsidP="00D41B74">
      <w:pPr>
        <w:spacing w:after="0" w:line="240" w:lineRule="auto"/>
        <w:contextualSpacing/>
        <w:rPr>
          <w:i/>
        </w:rPr>
      </w:pPr>
    </w:p>
    <w:p w14:paraId="33F34584" w14:textId="003CF016" w:rsidR="00277FF3" w:rsidRPr="00D41B74" w:rsidRDefault="00277FF3" w:rsidP="00D41B74">
      <w:pPr>
        <w:spacing w:after="0" w:line="240" w:lineRule="auto"/>
        <w:contextualSpacing/>
      </w:pPr>
      <w:r w:rsidRPr="00277FF3">
        <w:rPr>
          <w:i/>
        </w:rPr>
        <w:t xml:space="preserve">Response: </w:t>
      </w:r>
      <w:r>
        <w:t xml:space="preserve">This is an important question that will be examined in the </w:t>
      </w:r>
      <w:r w:rsidR="00CB048E">
        <w:t xml:space="preserve">upcoming </w:t>
      </w:r>
      <w:r>
        <w:t>alternative</w:t>
      </w:r>
      <w:r w:rsidR="00AC649B">
        <w:t>s</w:t>
      </w:r>
      <w:r>
        <w:t xml:space="preserve"> analysis.</w:t>
      </w:r>
      <w:r w:rsidR="00F06EB8">
        <w:t xml:space="preserve"> It is envisioned that the inside (western) runway will continue to serve GA traffic, the middle runway contains the instrument landing system, and the outside (eastern runway) runway with the highest weight-bearing capacity is envisioned for commercial and cargo operations to support those weights. </w:t>
      </w:r>
    </w:p>
    <w:p w14:paraId="3F51E94A" w14:textId="77777777" w:rsidR="00D41B74" w:rsidRPr="003B390A" w:rsidRDefault="00D41B74" w:rsidP="00D41B74">
      <w:pPr>
        <w:spacing w:after="0" w:line="240" w:lineRule="auto"/>
        <w:contextualSpacing/>
      </w:pPr>
    </w:p>
    <w:p w14:paraId="5242D99F" w14:textId="20EA9E2E" w:rsidR="00C51EDC" w:rsidRPr="00D41B74" w:rsidRDefault="00B51B26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Brian O’Neill (</w:t>
      </w:r>
      <w:r w:rsidR="00A63136" w:rsidRPr="00D41B74">
        <w:rPr>
          <w:i/>
        </w:rPr>
        <w:t>Phoenix-Mesa Gateway Airport Authori</w:t>
      </w:r>
      <w:r w:rsidR="00A63136" w:rsidRPr="00D41B74">
        <w:t>ty</w:t>
      </w:r>
      <w:r w:rsidRPr="00D41B74">
        <w:rPr>
          <w:i/>
        </w:rPr>
        <w:t>)</w:t>
      </w:r>
      <w:r w:rsidR="00B72927">
        <w:rPr>
          <w:i/>
        </w:rPr>
        <w:t xml:space="preserve"> –</w:t>
      </w:r>
      <w:r w:rsidR="00B72927" w:rsidRPr="00244D68">
        <w:t xml:space="preserve"> C</w:t>
      </w:r>
      <w:r w:rsidR="00101C1A" w:rsidRPr="00244D68">
        <w:t>ommented</w:t>
      </w:r>
      <w:r w:rsidR="00101C1A" w:rsidRPr="00D41B74">
        <w:t xml:space="preserve"> </w:t>
      </w:r>
      <w:r w:rsidR="00A11A03">
        <w:t xml:space="preserve">on SkyBridge’s </w:t>
      </w:r>
      <w:r w:rsidR="00101C1A" w:rsidRPr="00D41B74">
        <w:t>a</w:t>
      </w:r>
      <w:r w:rsidRPr="00D41B74">
        <w:t>eronautical</w:t>
      </w:r>
      <w:r w:rsidR="00C51EDC" w:rsidRPr="00D41B74">
        <w:t xml:space="preserve"> and </w:t>
      </w:r>
      <w:r w:rsidRPr="00D41B74">
        <w:t>non</w:t>
      </w:r>
      <w:r w:rsidR="00A11A03">
        <w:t>-</w:t>
      </w:r>
      <w:r w:rsidRPr="00D41B74">
        <w:t>aeronautical</w:t>
      </w:r>
      <w:r w:rsidR="00E54044">
        <w:t xml:space="preserve"> development</w:t>
      </w:r>
      <w:r w:rsidR="00A11A03">
        <w:t>,</w:t>
      </w:r>
      <w:r w:rsidR="00E54044">
        <w:t xml:space="preserve"> and the investment in </w:t>
      </w:r>
      <w:r w:rsidR="00C51EDC" w:rsidRPr="00D41B74">
        <w:t>horizonal</w:t>
      </w:r>
      <w:r w:rsidR="00E54044">
        <w:t xml:space="preserve"> and vertical infrastructure to support their master plan. SkyBridge will </w:t>
      </w:r>
      <w:r w:rsidR="00C51EDC" w:rsidRPr="00D41B74">
        <w:t xml:space="preserve">need to get </w:t>
      </w:r>
      <w:r w:rsidR="00E54044">
        <w:t xml:space="preserve">FAA </w:t>
      </w:r>
      <w:r w:rsidR="00C51EDC" w:rsidRPr="00D41B74">
        <w:t xml:space="preserve">approval before they can start with </w:t>
      </w:r>
      <w:r w:rsidR="001B084D">
        <w:t xml:space="preserve">many of </w:t>
      </w:r>
      <w:r w:rsidR="00C51EDC" w:rsidRPr="00D41B74">
        <w:t xml:space="preserve">those projects. </w:t>
      </w:r>
      <w:r w:rsidR="003F0062" w:rsidRPr="00D41B74">
        <w:t xml:space="preserve">The </w:t>
      </w:r>
      <w:r w:rsidR="001B084D">
        <w:t>PMGAA B</w:t>
      </w:r>
      <w:r w:rsidR="00C51EDC" w:rsidRPr="00D41B74">
        <w:t xml:space="preserve">oard is </w:t>
      </w:r>
      <w:r w:rsidR="00AA0F6D">
        <w:t xml:space="preserve">currently </w:t>
      </w:r>
      <w:r w:rsidR="00C51EDC" w:rsidRPr="00D41B74">
        <w:t xml:space="preserve">reviewing </w:t>
      </w:r>
      <w:r w:rsidR="001B084D">
        <w:t>their documents.</w:t>
      </w:r>
      <w:r w:rsidR="003F0062" w:rsidRPr="00D41B74">
        <w:t xml:space="preserve"> </w:t>
      </w:r>
    </w:p>
    <w:p w14:paraId="27D0A915" w14:textId="77777777" w:rsidR="00E54044" w:rsidRPr="003B390A" w:rsidRDefault="00E54044" w:rsidP="00D41B74">
      <w:pPr>
        <w:spacing w:after="0" w:line="240" w:lineRule="auto"/>
        <w:contextualSpacing/>
      </w:pPr>
    </w:p>
    <w:p w14:paraId="2DA9FE3D" w14:textId="0BEA763B" w:rsidR="00277FF3" w:rsidRDefault="003F0062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Chris Andres (CHD</w:t>
      </w:r>
      <w:r w:rsidR="000527BE" w:rsidRPr="00D41B74">
        <w:rPr>
          <w:i/>
        </w:rPr>
        <w:t>)</w:t>
      </w:r>
      <w:r w:rsidR="00B72927">
        <w:rPr>
          <w:i/>
        </w:rPr>
        <w:t xml:space="preserve"> – </w:t>
      </w:r>
      <w:r w:rsidR="006355CE" w:rsidRPr="00AA0F6D">
        <w:t>Asked whether</w:t>
      </w:r>
      <w:r w:rsidR="006355CE">
        <w:rPr>
          <w:i/>
        </w:rPr>
        <w:t xml:space="preserve"> </w:t>
      </w:r>
      <w:r w:rsidR="00480AAC" w:rsidRPr="00D41B74">
        <w:t xml:space="preserve">the schematic design </w:t>
      </w:r>
      <w:r w:rsidR="00AA0F6D">
        <w:t xml:space="preserve">shown </w:t>
      </w:r>
      <w:r w:rsidRPr="00D41B74">
        <w:t>reflect</w:t>
      </w:r>
      <w:r w:rsidR="006355CE">
        <w:t>s a</w:t>
      </w:r>
      <w:r w:rsidRPr="00D41B74">
        <w:t xml:space="preserve"> 20</w:t>
      </w:r>
      <w:r w:rsidR="00AA0F6D">
        <w:t>-</w:t>
      </w:r>
      <w:r w:rsidRPr="00D41B74">
        <w:t>year plan</w:t>
      </w:r>
      <w:r w:rsidR="006355CE">
        <w:t xml:space="preserve">ning </w:t>
      </w:r>
      <w:r w:rsidRPr="00D41B74">
        <w:t>cycle</w:t>
      </w:r>
      <w:r w:rsidR="006355CE">
        <w:t xml:space="preserve">, </w:t>
      </w:r>
      <w:r w:rsidRPr="00D41B74">
        <w:t xml:space="preserve">or </w:t>
      </w:r>
      <w:r w:rsidR="006355CE">
        <w:t xml:space="preserve">whether it </w:t>
      </w:r>
      <w:r w:rsidRPr="00D41B74">
        <w:t>assume</w:t>
      </w:r>
      <w:r w:rsidR="006355CE">
        <w:t>s</w:t>
      </w:r>
      <w:r w:rsidRPr="00D41B74">
        <w:t xml:space="preserve"> a 40 to 50</w:t>
      </w:r>
      <w:r w:rsidR="00FE359D">
        <w:t>-</w:t>
      </w:r>
      <w:r w:rsidR="006355CE">
        <w:t xml:space="preserve">year </w:t>
      </w:r>
      <w:r w:rsidRPr="00D41B74">
        <w:t xml:space="preserve">horizon. </w:t>
      </w:r>
      <w:r w:rsidR="00B21EBB">
        <w:t xml:space="preserve">This is brought up as a precaution to not </w:t>
      </w:r>
      <w:r w:rsidR="000527BE" w:rsidRPr="00D41B74">
        <w:t>box yourself in.</w:t>
      </w:r>
    </w:p>
    <w:p w14:paraId="23C125BA" w14:textId="77777777" w:rsidR="003C53F7" w:rsidRDefault="003C53F7" w:rsidP="00D41B74">
      <w:pPr>
        <w:spacing w:after="0" w:line="240" w:lineRule="auto"/>
        <w:contextualSpacing/>
        <w:rPr>
          <w:i/>
        </w:rPr>
      </w:pPr>
    </w:p>
    <w:p w14:paraId="69A39016" w14:textId="0EF68698" w:rsidR="00C51EDC" w:rsidRPr="00D41B74" w:rsidRDefault="00277FF3" w:rsidP="00D41B74">
      <w:pPr>
        <w:spacing w:after="0" w:line="240" w:lineRule="auto"/>
        <w:contextualSpacing/>
      </w:pPr>
      <w:r w:rsidRPr="00277FF3">
        <w:rPr>
          <w:i/>
        </w:rPr>
        <w:t>Response:</w:t>
      </w:r>
      <w:r>
        <w:t xml:space="preserve"> </w:t>
      </w:r>
      <w:r w:rsidR="003C53F7">
        <w:t>T</w:t>
      </w:r>
      <w:r>
        <w:t>he master plan has a 20</w:t>
      </w:r>
      <w:r w:rsidR="00AA0F6D">
        <w:t>-</w:t>
      </w:r>
      <w:r>
        <w:t xml:space="preserve">year planning horizon; however, it is recognized that decisions made during the planning process will affect the physical layout of facilities for a much longer </w:t>
      </w:r>
      <w:proofErr w:type="gramStart"/>
      <w:r>
        <w:t>period of time</w:t>
      </w:r>
      <w:proofErr w:type="gramEnd"/>
      <w:r>
        <w:t>. We all need to guard against painting PMGAA into a corner with development planning for the very long</w:t>
      </w:r>
      <w:r w:rsidR="006355CE">
        <w:t xml:space="preserve"> </w:t>
      </w:r>
      <w:r>
        <w:t>term.</w:t>
      </w:r>
    </w:p>
    <w:p w14:paraId="42DB8857" w14:textId="77777777" w:rsidR="00480AAC" w:rsidRPr="00D41B74" w:rsidRDefault="00480AAC" w:rsidP="00D41B74">
      <w:pPr>
        <w:spacing w:after="0" w:line="240" w:lineRule="auto"/>
        <w:contextualSpacing/>
      </w:pPr>
    </w:p>
    <w:p w14:paraId="6545DE1F" w14:textId="021E9853" w:rsidR="00E54044" w:rsidRDefault="003F0062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</w:t>
      </w:r>
      <w:r w:rsidR="009E5041" w:rsidRPr="00D41B74">
        <w:rPr>
          <w:i/>
        </w:rPr>
        <w:t>Brian O’Neill (Phoenix-Mesa Gateway Airport Authori</w:t>
      </w:r>
      <w:r w:rsidR="009E5041" w:rsidRPr="00D41B74">
        <w:t>ty</w:t>
      </w:r>
      <w:r w:rsidRPr="00D41B74">
        <w:rPr>
          <w:i/>
        </w:rPr>
        <w:t>)</w:t>
      </w:r>
      <w:r w:rsidR="00B72927">
        <w:rPr>
          <w:i/>
        </w:rPr>
        <w:t xml:space="preserve"> – </w:t>
      </w:r>
      <w:r w:rsidR="00B72927" w:rsidRPr="00652ED2">
        <w:t>C</w:t>
      </w:r>
      <w:r w:rsidR="00101C1A" w:rsidRPr="00652ED2">
        <w:t>ommented</w:t>
      </w:r>
      <w:r w:rsidR="006355CE" w:rsidRPr="00652ED2">
        <w:t xml:space="preserve"> </w:t>
      </w:r>
      <w:r w:rsidR="006355CE">
        <w:t xml:space="preserve">that </w:t>
      </w:r>
      <w:r w:rsidR="00E54044">
        <w:t>if you l</w:t>
      </w:r>
      <w:r w:rsidR="000527BE" w:rsidRPr="00D41B74">
        <w:t>ook at the 700</w:t>
      </w:r>
      <w:r w:rsidRPr="00D41B74">
        <w:t xml:space="preserve"> ac</w:t>
      </w:r>
      <w:r w:rsidR="00480AAC" w:rsidRPr="00D41B74">
        <w:t>re</w:t>
      </w:r>
      <w:r w:rsidRPr="00D41B74">
        <w:t>s</w:t>
      </w:r>
      <w:r w:rsidR="009E5041">
        <w:t xml:space="preserve"> on the east side</w:t>
      </w:r>
      <w:r w:rsidR="001B084D">
        <w:t xml:space="preserve">, there are </w:t>
      </w:r>
      <w:r w:rsidR="000527BE" w:rsidRPr="00D41B74">
        <w:t>two different uses and time</w:t>
      </w:r>
      <w:r w:rsidR="001B084D">
        <w:t xml:space="preserve"> tables. You must have a </w:t>
      </w:r>
      <w:r w:rsidR="000527BE" w:rsidRPr="00D41B74">
        <w:t>plan to reserve enough</w:t>
      </w:r>
      <w:r w:rsidRPr="00D41B74">
        <w:t xml:space="preserve"> space for the future</w:t>
      </w:r>
      <w:r w:rsidR="000527BE" w:rsidRPr="00D41B74">
        <w:t xml:space="preserve"> </w:t>
      </w:r>
      <w:r w:rsidRPr="00D41B74">
        <w:t>terminal, parking</w:t>
      </w:r>
      <w:r w:rsidR="006355CE">
        <w:t>, and others</w:t>
      </w:r>
      <w:r w:rsidRPr="00D41B74">
        <w:t xml:space="preserve">. What may happen </w:t>
      </w:r>
      <w:r w:rsidR="00E54044">
        <w:t xml:space="preserve">in the </w:t>
      </w:r>
      <w:r w:rsidR="006355CE">
        <w:t>near term</w:t>
      </w:r>
      <w:r w:rsidR="00E54044">
        <w:t xml:space="preserve"> </w:t>
      </w:r>
      <w:r w:rsidRPr="00D41B74">
        <w:t>is commercial development along Sossaman Road</w:t>
      </w:r>
      <w:r w:rsidR="00CD6397">
        <w:t>. I</w:t>
      </w:r>
      <w:r w:rsidR="00E54044">
        <w:t>n the future</w:t>
      </w:r>
      <w:r w:rsidR="006355CE">
        <w:t>,</w:t>
      </w:r>
      <w:r w:rsidR="00E54044">
        <w:t xml:space="preserve"> an area of land for a future terminal project</w:t>
      </w:r>
      <w:r w:rsidR="00DF5850">
        <w:t xml:space="preserve"> should be reserved</w:t>
      </w:r>
      <w:r w:rsidR="00E54044">
        <w:t>.</w:t>
      </w:r>
    </w:p>
    <w:p w14:paraId="52FD7D1B" w14:textId="77777777" w:rsidR="00480AAC" w:rsidRPr="00D41B74" w:rsidRDefault="00480AAC" w:rsidP="00D41B74">
      <w:pPr>
        <w:spacing w:after="0" w:line="240" w:lineRule="auto"/>
        <w:contextualSpacing/>
      </w:pPr>
    </w:p>
    <w:p w14:paraId="61B552D8" w14:textId="2AE606AB" w:rsidR="000527BE" w:rsidRDefault="00C03C5F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Eric Emmert</w:t>
      </w:r>
      <w:r w:rsidR="00DF496B" w:rsidRPr="00D41B74">
        <w:rPr>
          <w:i/>
        </w:rPr>
        <w:t xml:space="preserve"> (</w:t>
      </w:r>
      <w:r w:rsidR="009B58F4" w:rsidRPr="009B58F4">
        <w:rPr>
          <w:i/>
        </w:rPr>
        <w:t>East Valley Chambers of Commerce Alliance</w:t>
      </w:r>
      <w:r w:rsidR="000527BE" w:rsidRPr="00D41B74">
        <w:rPr>
          <w:i/>
        </w:rPr>
        <w:t>)</w:t>
      </w:r>
      <w:r w:rsidR="00B72927">
        <w:rPr>
          <w:i/>
        </w:rPr>
        <w:t xml:space="preserve"> – </w:t>
      </w:r>
      <w:r w:rsidR="00B72927" w:rsidRPr="009B58F4">
        <w:t>Co</w:t>
      </w:r>
      <w:r w:rsidR="00101C1A" w:rsidRPr="009B58F4">
        <w:t>mmented</w:t>
      </w:r>
      <w:r w:rsidR="0035578B">
        <w:t xml:space="preserve"> on the use of </w:t>
      </w:r>
      <w:r w:rsidR="00101C1A" w:rsidRPr="00D41B74">
        <w:t>m</w:t>
      </w:r>
      <w:r w:rsidR="000527BE" w:rsidRPr="00D41B74">
        <w:t>ulti</w:t>
      </w:r>
      <w:r w:rsidR="0035578B">
        <w:t xml:space="preserve">-modal </w:t>
      </w:r>
      <w:r w:rsidR="000527BE" w:rsidRPr="00D41B74">
        <w:t xml:space="preserve">transportation </w:t>
      </w:r>
      <w:r w:rsidR="00DF496B" w:rsidRPr="00D41B74">
        <w:t xml:space="preserve">in the </w:t>
      </w:r>
      <w:r w:rsidR="0035578B">
        <w:t xml:space="preserve">planning </w:t>
      </w:r>
      <w:r w:rsidR="00DF496B" w:rsidRPr="00D41B74">
        <w:t>horizon</w:t>
      </w:r>
      <w:r w:rsidR="0035578B">
        <w:t xml:space="preserve">, and </w:t>
      </w:r>
      <w:r w:rsidR="00244D68">
        <w:t xml:space="preserve">to give </w:t>
      </w:r>
      <w:r w:rsidR="000527BE" w:rsidRPr="00D41B74">
        <w:t xml:space="preserve">some thought to </w:t>
      </w:r>
      <w:r w:rsidR="0035578B">
        <w:t xml:space="preserve">the heavy </w:t>
      </w:r>
      <w:r w:rsidR="000527BE" w:rsidRPr="00D41B74">
        <w:t xml:space="preserve">rail </w:t>
      </w:r>
      <w:r w:rsidR="0035578B">
        <w:lastRenderedPageBreak/>
        <w:t xml:space="preserve">line </w:t>
      </w:r>
      <w:r w:rsidR="00277FF3">
        <w:t>that</w:t>
      </w:r>
      <w:r w:rsidR="00DF496B" w:rsidRPr="00D41B74">
        <w:t xml:space="preserve"> exists </w:t>
      </w:r>
      <w:r w:rsidR="00DF5850">
        <w:t>approximately</w:t>
      </w:r>
      <w:r w:rsidR="000527BE" w:rsidRPr="00D41B74">
        <w:t xml:space="preserve"> a mile</w:t>
      </w:r>
      <w:r w:rsidR="00277FF3">
        <w:t xml:space="preserve"> to the s</w:t>
      </w:r>
      <w:r w:rsidR="00DF496B" w:rsidRPr="00D41B74">
        <w:t>outhwest</w:t>
      </w:r>
      <w:r w:rsidR="0035578B">
        <w:t xml:space="preserve"> of IWA</w:t>
      </w:r>
      <w:r w:rsidR="00DF496B" w:rsidRPr="00D41B74">
        <w:t>. Cool</w:t>
      </w:r>
      <w:r w:rsidR="009B58F4">
        <w:t>ey</w:t>
      </w:r>
      <w:r w:rsidR="00DF496B" w:rsidRPr="00D41B74">
        <w:t xml:space="preserve"> station in Gilbert which</w:t>
      </w:r>
      <w:r w:rsidR="0035578B">
        <w:t xml:space="preserve">, </w:t>
      </w:r>
      <w:r w:rsidR="00DF496B" w:rsidRPr="00D41B74">
        <w:t>in the future</w:t>
      </w:r>
      <w:r w:rsidR="0035578B">
        <w:t>,</w:t>
      </w:r>
      <w:r w:rsidR="00DF496B" w:rsidRPr="00D41B74">
        <w:t xml:space="preserve"> is going </w:t>
      </w:r>
      <w:r w:rsidR="00DF5850">
        <w:t xml:space="preserve">to </w:t>
      </w:r>
      <w:r w:rsidR="00652ED2">
        <w:t>house a planned</w:t>
      </w:r>
      <w:r w:rsidR="00DF496B" w:rsidRPr="00D41B74">
        <w:t xml:space="preserve"> passenger rail terminal, goes directly through downtown Gilbert</w:t>
      </w:r>
      <w:r w:rsidR="00EC4261" w:rsidRPr="00D41B74">
        <w:t>, Sky Harbor</w:t>
      </w:r>
      <w:r w:rsidR="0035578B">
        <w:t xml:space="preserve"> International Airport</w:t>
      </w:r>
      <w:r w:rsidR="00EC4261" w:rsidRPr="00D41B74">
        <w:t xml:space="preserve">, </w:t>
      </w:r>
      <w:r w:rsidR="0035578B">
        <w:t xml:space="preserve">and </w:t>
      </w:r>
      <w:r w:rsidR="00EC4261" w:rsidRPr="00D41B74">
        <w:t xml:space="preserve">Downtown </w:t>
      </w:r>
      <w:r w:rsidR="00360E61" w:rsidRPr="00D41B74">
        <w:t>Phoenix.</w:t>
      </w:r>
      <w:r w:rsidR="00DF496B" w:rsidRPr="00D41B74">
        <w:t xml:space="preserve"> </w:t>
      </w:r>
      <w:r w:rsidR="00360E61" w:rsidRPr="00D41B74">
        <w:t>A</w:t>
      </w:r>
      <w:r w:rsidR="0035578B">
        <w:t>s</w:t>
      </w:r>
      <w:r w:rsidR="000527BE" w:rsidRPr="00D41B74">
        <w:t xml:space="preserve"> </w:t>
      </w:r>
      <w:r w:rsidR="0035578B">
        <w:t xml:space="preserve">a </w:t>
      </w:r>
      <w:r w:rsidR="000527BE" w:rsidRPr="00D41B74">
        <w:t xml:space="preserve">seamless use of </w:t>
      </w:r>
      <w:r w:rsidR="009711DC" w:rsidRPr="00D41B74">
        <w:t>transportation</w:t>
      </w:r>
      <w:r w:rsidR="000527BE" w:rsidRPr="00D41B74">
        <w:t xml:space="preserve"> to common areas</w:t>
      </w:r>
      <w:r w:rsidR="00360E61" w:rsidRPr="00D41B74">
        <w:t xml:space="preserve">, the ability is </w:t>
      </w:r>
      <w:r w:rsidR="000527BE" w:rsidRPr="00D41B74">
        <w:t>there</w:t>
      </w:r>
      <w:r w:rsidR="00360E61" w:rsidRPr="00D41B74">
        <w:t>,</w:t>
      </w:r>
      <w:r w:rsidR="000527BE" w:rsidRPr="00D41B74">
        <w:t xml:space="preserve"> it would be a wonderful opportunity.</w:t>
      </w:r>
    </w:p>
    <w:p w14:paraId="17DEC9FA" w14:textId="77777777" w:rsidR="0035578B" w:rsidRPr="00D41B74" w:rsidRDefault="0035578B" w:rsidP="00D41B74">
      <w:pPr>
        <w:spacing w:after="0" w:line="240" w:lineRule="auto"/>
        <w:contextualSpacing/>
      </w:pPr>
    </w:p>
    <w:p w14:paraId="2A43BDE8" w14:textId="3BDD38E3" w:rsidR="00277FF3" w:rsidRDefault="00360E61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Corrinne Nystrom (FFZ)</w:t>
      </w:r>
      <w:r w:rsidR="00B72927">
        <w:rPr>
          <w:i/>
        </w:rPr>
        <w:t xml:space="preserve"> – </w:t>
      </w:r>
      <w:r w:rsidR="00F16543" w:rsidRPr="00D41B74">
        <w:t>Will SkyBridge</w:t>
      </w:r>
      <w:r w:rsidR="00D2665F" w:rsidRPr="00D41B74">
        <w:t xml:space="preserve"> incorporate domestic cargo</w:t>
      </w:r>
      <w:r w:rsidR="00F16543" w:rsidRPr="00D41B74">
        <w:t>?</w:t>
      </w:r>
      <w:r w:rsidR="00D2665F" w:rsidRPr="00D41B74">
        <w:t xml:space="preserve"> </w:t>
      </w:r>
      <w:r w:rsidR="00F16543" w:rsidRPr="00D41B74">
        <w:t>I</w:t>
      </w:r>
      <w:r w:rsidR="00D2665F" w:rsidRPr="00D41B74">
        <w:t>f not</w:t>
      </w:r>
      <w:r w:rsidR="00F16543" w:rsidRPr="00D41B74">
        <w:t>,</w:t>
      </w:r>
      <w:r w:rsidR="00D2665F" w:rsidRPr="00D41B74">
        <w:t xml:space="preserve"> what are the domestic plans for cargo</w:t>
      </w:r>
      <w:r w:rsidR="00101C1A" w:rsidRPr="00D41B74">
        <w:t>?</w:t>
      </w:r>
      <w:r w:rsidR="00277FF3">
        <w:t xml:space="preserve">  </w:t>
      </w:r>
    </w:p>
    <w:p w14:paraId="4991589C" w14:textId="77777777" w:rsidR="003C53F7" w:rsidRDefault="003C53F7" w:rsidP="00D41B74">
      <w:pPr>
        <w:spacing w:after="0" w:line="240" w:lineRule="auto"/>
        <w:contextualSpacing/>
        <w:rPr>
          <w:i/>
        </w:rPr>
      </w:pPr>
    </w:p>
    <w:p w14:paraId="02ED6AE4" w14:textId="7ABF2F4D" w:rsidR="00F16543" w:rsidRPr="00D41B74" w:rsidRDefault="00277FF3" w:rsidP="00D41B74">
      <w:pPr>
        <w:spacing w:after="0" w:line="240" w:lineRule="auto"/>
        <w:contextualSpacing/>
      </w:pPr>
      <w:r w:rsidRPr="008519B0">
        <w:rPr>
          <w:i/>
        </w:rPr>
        <w:t xml:space="preserve">Response: </w:t>
      </w:r>
      <w:r w:rsidR="003C53F7">
        <w:t>A</w:t>
      </w:r>
      <w:r>
        <w:t xml:space="preserve">t this point, Skybridge </w:t>
      </w:r>
      <w:r w:rsidR="008519B0">
        <w:t>is not programming domestic cargo activity. The master plan will address the potential for domestic cargo activity and facility needs</w:t>
      </w:r>
      <w:r w:rsidR="00C312B8">
        <w:t xml:space="preserve">, however </w:t>
      </w:r>
      <w:r w:rsidR="00253EB3">
        <w:t>there is not the population base to warrant separate cargo service from Sky Harbor</w:t>
      </w:r>
      <w:r w:rsidR="008519B0">
        <w:t>.</w:t>
      </w:r>
    </w:p>
    <w:p w14:paraId="5182AFEC" w14:textId="77777777" w:rsidR="00D41B74" w:rsidRPr="003B390A" w:rsidRDefault="00D41B74" w:rsidP="00D41B74">
      <w:pPr>
        <w:spacing w:after="0" w:line="240" w:lineRule="auto"/>
        <w:contextualSpacing/>
      </w:pPr>
    </w:p>
    <w:p w14:paraId="17369F1C" w14:textId="625ABFF7" w:rsidR="00AF4773" w:rsidRDefault="002D23FC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Chris Andres (CHD)</w:t>
      </w:r>
      <w:r w:rsidR="00B72927">
        <w:rPr>
          <w:i/>
        </w:rPr>
        <w:t xml:space="preserve"> – </w:t>
      </w:r>
      <w:r w:rsidR="00B72927" w:rsidRPr="00244D68">
        <w:t>A</w:t>
      </w:r>
      <w:r w:rsidR="00101C1A" w:rsidRPr="00244D68">
        <w:t>sked</w:t>
      </w:r>
      <w:r w:rsidR="00101C1A" w:rsidRPr="00D41B74">
        <w:t xml:space="preserve"> </w:t>
      </w:r>
      <w:r w:rsidR="0035578B">
        <w:t>whether there is adequate airspace</w:t>
      </w:r>
      <w:r w:rsidR="00632EB8">
        <w:t xml:space="preserve"> protection</w:t>
      </w:r>
      <w:r w:rsidR="0035578B">
        <w:t>? W</w:t>
      </w:r>
      <w:r w:rsidR="00F16543" w:rsidRPr="00D41B74">
        <w:t xml:space="preserve">e recently had an issue regarding </w:t>
      </w:r>
      <w:r w:rsidR="0035578B">
        <w:t>Terminal Instrument Procedures (</w:t>
      </w:r>
      <w:r w:rsidR="00F16543" w:rsidRPr="00D41B74">
        <w:t>TERP</w:t>
      </w:r>
      <w:r w:rsidR="008519B0">
        <w:t>S</w:t>
      </w:r>
      <w:r w:rsidR="0035578B">
        <w:t xml:space="preserve">) </w:t>
      </w:r>
      <w:r w:rsidR="00F16543" w:rsidRPr="00D41B74">
        <w:t xml:space="preserve">surfaces at </w:t>
      </w:r>
      <w:r w:rsidR="0035578B">
        <w:t>CHD</w:t>
      </w:r>
      <w:r w:rsidR="00F16543" w:rsidRPr="00D41B74">
        <w:t>.</w:t>
      </w:r>
      <w:r w:rsidR="00D2665F" w:rsidRPr="00D41B74">
        <w:t xml:space="preserve"> </w:t>
      </w:r>
    </w:p>
    <w:p w14:paraId="12AAC9DE" w14:textId="77777777" w:rsidR="003C53F7" w:rsidRDefault="003C53F7" w:rsidP="00D41B74">
      <w:pPr>
        <w:spacing w:after="0" w:line="240" w:lineRule="auto"/>
        <w:contextualSpacing/>
        <w:rPr>
          <w:i/>
        </w:rPr>
      </w:pPr>
    </w:p>
    <w:p w14:paraId="46D5CC1D" w14:textId="704A6A61" w:rsidR="008519B0" w:rsidRPr="00D41B74" w:rsidRDefault="008519B0" w:rsidP="00D41B74">
      <w:pPr>
        <w:spacing w:after="0" w:line="240" w:lineRule="auto"/>
        <w:contextualSpacing/>
      </w:pPr>
      <w:r w:rsidRPr="008519B0">
        <w:rPr>
          <w:i/>
        </w:rPr>
        <w:t>Response:</w:t>
      </w:r>
      <w:r>
        <w:t xml:space="preserve"> </w:t>
      </w:r>
      <w:r w:rsidR="00B72927">
        <w:t xml:space="preserve">IWA’s </w:t>
      </w:r>
      <w:r>
        <w:t>airspace is well protected</w:t>
      </w:r>
      <w:r w:rsidR="00632EB8">
        <w:t>, and we have an internal application that we can model vertical development against our airspace and procedures</w:t>
      </w:r>
      <w:r>
        <w:t>. A thorough analysis of potential airspace issues is a component of the master plan.</w:t>
      </w:r>
    </w:p>
    <w:p w14:paraId="500AE8EF" w14:textId="77777777" w:rsidR="00D41B74" w:rsidRDefault="00D41B74" w:rsidP="00D41B74">
      <w:pPr>
        <w:spacing w:after="0" w:line="240" w:lineRule="auto"/>
        <w:contextualSpacing/>
        <w:rPr>
          <w:i/>
        </w:rPr>
      </w:pPr>
    </w:p>
    <w:p w14:paraId="2582C5B9" w14:textId="0AB89F98" w:rsidR="00D2665F" w:rsidRDefault="00AF4773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Corinne Nystrom (FFZ)</w:t>
      </w:r>
      <w:r w:rsidR="00B72927">
        <w:rPr>
          <w:i/>
        </w:rPr>
        <w:t xml:space="preserve"> – </w:t>
      </w:r>
      <w:r w:rsidR="00B72927" w:rsidRPr="004610DC">
        <w:t>A</w:t>
      </w:r>
      <w:r w:rsidR="00101C1A" w:rsidRPr="004610DC">
        <w:t>sked</w:t>
      </w:r>
      <w:r w:rsidR="00B72927">
        <w:t xml:space="preserve"> whether there are </w:t>
      </w:r>
      <w:r w:rsidR="00101C1A" w:rsidRPr="00D41B74">
        <w:t>a</w:t>
      </w:r>
      <w:r w:rsidR="00D2665F" w:rsidRPr="00D41B74">
        <w:t xml:space="preserve">ny thoughts </w:t>
      </w:r>
      <w:r w:rsidR="00B72927">
        <w:t xml:space="preserve">about </w:t>
      </w:r>
      <w:r w:rsidRPr="00D41B74">
        <w:t>future direction with</w:t>
      </w:r>
      <w:r w:rsidR="00D2665F" w:rsidRPr="00D41B74">
        <w:t xml:space="preserve"> landing</w:t>
      </w:r>
      <w:r w:rsidRPr="00D41B74">
        <w:t xml:space="preserve"> aids and</w:t>
      </w:r>
      <w:r w:rsidR="00D2665F" w:rsidRPr="00D41B74">
        <w:t xml:space="preserve"> nav</w:t>
      </w:r>
      <w:r w:rsidRPr="00D41B74">
        <w:t xml:space="preserve">igational aids, </w:t>
      </w:r>
      <w:r w:rsidR="00B72927">
        <w:t>Instrument Landing Systems (</w:t>
      </w:r>
      <w:r w:rsidRPr="00D41B74">
        <w:t>I</w:t>
      </w:r>
      <w:r w:rsidR="00D2665F" w:rsidRPr="00D41B74">
        <w:t>LS</w:t>
      </w:r>
      <w:r w:rsidR="00B72927">
        <w:t>)</w:t>
      </w:r>
      <w:r w:rsidR="00D2665F" w:rsidRPr="00D41B74">
        <w:t>?</w:t>
      </w:r>
    </w:p>
    <w:p w14:paraId="02598E94" w14:textId="77777777" w:rsidR="003C53F7" w:rsidRDefault="003C53F7" w:rsidP="00D41B74">
      <w:pPr>
        <w:spacing w:after="0" w:line="240" w:lineRule="auto"/>
        <w:contextualSpacing/>
        <w:rPr>
          <w:i/>
        </w:rPr>
      </w:pPr>
    </w:p>
    <w:p w14:paraId="528B3008" w14:textId="62C0775E" w:rsidR="008519B0" w:rsidRPr="00D41B74" w:rsidRDefault="008519B0" w:rsidP="00D41B74">
      <w:pPr>
        <w:spacing w:after="0" w:line="240" w:lineRule="auto"/>
        <w:contextualSpacing/>
      </w:pPr>
      <w:r w:rsidRPr="008519B0">
        <w:rPr>
          <w:i/>
        </w:rPr>
        <w:t>Response:</w:t>
      </w:r>
      <w:r>
        <w:t xml:space="preserve"> </w:t>
      </w:r>
      <w:r w:rsidR="003C53F7">
        <w:t>A</w:t>
      </w:r>
      <w:r>
        <w:t xml:space="preserve">t this juncture, </w:t>
      </w:r>
      <w:r w:rsidR="00B72927">
        <w:t xml:space="preserve">IWA </w:t>
      </w:r>
      <w:r>
        <w:t xml:space="preserve">is well served by existing instrument approach capabilities and navigation aids. The potential for improved instrument approach capabilities will be examined in the </w:t>
      </w:r>
      <w:r w:rsidR="00B72927">
        <w:t>a</w:t>
      </w:r>
      <w:r>
        <w:t>lternative analysis.</w:t>
      </w:r>
      <w:r w:rsidR="003E1793">
        <w:t xml:space="preserve"> Factors that would be considered include traffic impacts and additional real estate needed if additional instrument systems were added.</w:t>
      </w:r>
    </w:p>
    <w:p w14:paraId="3127C99B" w14:textId="77777777" w:rsidR="00D41B74" w:rsidRPr="003B390A" w:rsidRDefault="00D41B74" w:rsidP="00D41B74">
      <w:pPr>
        <w:spacing w:after="0" w:line="240" w:lineRule="auto"/>
        <w:contextualSpacing/>
      </w:pPr>
    </w:p>
    <w:p w14:paraId="24E807CD" w14:textId="0ECB71CB" w:rsidR="00554D17" w:rsidRDefault="00101C1A" w:rsidP="00D41B74">
      <w:pPr>
        <w:spacing w:after="0" w:line="240" w:lineRule="auto"/>
        <w:contextualSpacing/>
      </w:pPr>
      <w:r w:rsidRPr="00D41B74">
        <w:rPr>
          <w:i/>
        </w:rPr>
        <w:t>Committee Member</w:t>
      </w:r>
      <w:r w:rsidR="00B72927">
        <w:rPr>
          <w:i/>
        </w:rPr>
        <w:t>,</w:t>
      </w:r>
      <w:r w:rsidRPr="00D41B74">
        <w:rPr>
          <w:i/>
        </w:rPr>
        <w:t xml:space="preserve"> Kyler Erhard (FAA)</w:t>
      </w:r>
      <w:r w:rsidR="00B72927">
        <w:rPr>
          <w:i/>
        </w:rPr>
        <w:t xml:space="preserve"> – </w:t>
      </w:r>
      <w:r w:rsidR="00B72927" w:rsidRPr="004610DC">
        <w:t>A</w:t>
      </w:r>
      <w:r w:rsidRPr="004610DC">
        <w:t>sked</w:t>
      </w:r>
      <w:r w:rsidR="00F16543" w:rsidRPr="004610DC">
        <w:t>,</w:t>
      </w:r>
      <w:r w:rsidRPr="00D41B74">
        <w:t xml:space="preserve"> </w:t>
      </w:r>
      <w:r w:rsidR="00B72927">
        <w:t xml:space="preserve">whether </w:t>
      </w:r>
      <w:r w:rsidRPr="00D41B74">
        <w:t>t</w:t>
      </w:r>
      <w:r w:rsidR="00315E70" w:rsidRPr="00D41B74">
        <w:t xml:space="preserve">he ultimate </w:t>
      </w:r>
      <w:r w:rsidR="00B72927">
        <w:t xml:space="preserve">solution </w:t>
      </w:r>
      <w:r w:rsidR="00315E70" w:rsidRPr="00D41B74">
        <w:t>wi</w:t>
      </w:r>
      <w:r w:rsidRPr="00D41B74">
        <w:t xml:space="preserve">ll be somewhere between </w:t>
      </w:r>
      <w:r w:rsidR="00B72927">
        <w:t>A</w:t>
      </w:r>
      <w:r w:rsidRPr="00D41B74">
        <w:t xml:space="preserve">lternatives </w:t>
      </w:r>
      <w:r w:rsidR="00315E70" w:rsidRPr="00D41B74">
        <w:t xml:space="preserve">1 </w:t>
      </w:r>
      <w:r w:rsidR="00B72927">
        <w:t xml:space="preserve">and </w:t>
      </w:r>
      <w:r w:rsidR="00315E70" w:rsidRPr="00D41B74">
        <w:t>2</w:t>
      </w:r>
      <w:r w:rsidR="00757AF5">
        <w:t xml:space="preserve"> in the airfield layout exhibits</w:t>
      </w:r>
      <w:r w:rsidRPr="00D41B74">
        <w:t xml:space="preserve">? </w:t>
      </w:r>
      <w:r w:rsidR="00B72927">
        <w:t xml:space="preserve">Was </w:t>
      </w:r>
      <w:r w:rsidR="00315E70" w:rsidRPr="00D41B74">
        <w:t>Alternative</w:t>
      </w:r>
      <w:r w:rsidRPr="00D41B74">
        <w:t xml:space="preserve"> 2</w:t>
      </w:r>
      <w:r w:rsidR="00B72927">
        <w:t xml:space="preserve"> </w:t>
      </w:r>
      <w:r w:rsidR="00E84EFA">
        <w:t xml:space="preserve">included </w:t>
      </w:r>
      <w:r w:rsidRPr="00D41B74">
        <w:t xml:space="preserve">in the last </w:t>
      </w:r>
      <w:r w:rsidR="00644A86">
        <w:t>m</w:t>
      </w:r>
      <w:r w:rsidRPr="00D41B74">
        <w:t xml:space="preserve">aster </w:t>
      </w:r>
      <w:r w:rsidR="00644A86">
        <w:t>p</w:t>
      </w:r>
      <w:r w:rsidRPr="00D41B74">
        <w:t>lan</w:t>
      </w:r>
      <w:r w:rsidR="00644A86">
        <w:t>?</w:t>
      </w:r>
    </w:p>
    <w:p w14:paraId="0B852041" w14:textId="77777777" w:rsidR="003C53F7" w:rsidRDefault="003C53F7" w:rsidP="00D41B74">
      <w:pPr>
        <w:spacing w:after="0" w:line="240" w:lineRule="auto"/>
        <w:contextualSpacing/>
        <w:rPr>
          <w:i/>
        </w:rPr>
      </w:pPr>
    </w:p>
    <w:p w14:paraId="58E4CCFE" w14:textId="6BF804E6" w:rsidR="008519B0" w:rsidRDefault="008519B0" w:rsidP="00D41B74">
      <w:pPr>
        <w:spacing w:after="0" w:line="240" w:lineRule="auto"/>
        <w:contextualSpacing/>
      </w:pPr>
      <w:r w:rsidRPr="008519B0">
        <w:rPr>
          <w:i/>
        </w:rPr>
        <w:t>Response:</w:t>
      </w:r>
      <w:r>
        <w:t xml:space="preserve"> Yes, that is correct</w:t>
      </w:r>
      <w:r w:rsidR="00FE286E">
        <w:t xml:space="preserve"> on both questions</w:t>
      </w:r>
      <w:r>
        <w:t>.</w:t>
      </w:r>
    </w:p>
    <w:p w14:paraId="532D677D" w14:textId="0FE7FA42" w:rsidR="00644A86" w:rsidRDefault="00644A86" w:rsidP="00D41B74">
      <w:pPr>
        <w:spacing w:after="0" w:line="240" w:lineRule="auto"/>
        <w:contextualSpacing/>
      </w:pPr>
    </w:p>
    <w:p w14:paraId="51787344" w14:textId="754523AB" w:rsidR="00644A86" w:rsidRPr="00D41B74" w:rsidRDefault="00B72927" w:rsidP="00B72927">
      <w:pPr>
        <w:spacing w:after="0" w:line="240" w:lineRule="auto"/>
        <w:contextualSpacing/>
      </w:pPr>
      <w:r w:rsidRPr="00644A86">
        <w:rPr>
          <w:i/>
        </w:rPr>
        <w:t>Consultant Rep. Mark McFarland</w:t>
      </w:r>
      <w:r>
        <w:rPr>
          <w:i/>
        </w:rPr>
        <w:t xml:space="preserve"> (Mead &amp; Hunt, Inc.) – </w:t>
      </w:r>
      <w:r>
        <w:t>The next steps that we are going to work on include the development of the</w:t>
      </w:r>
      <w:r w:rsidR="00FE286E">
        <w:t xml:space="preserve"> development</w:t>
      </w:r>
      <w:r>
        <w:t xml:space="preserve"> alternatives analysis and the Conceptual Development Plan for </w:t>
      </w:r>
      <w:r w:rsidR="00260736">
        <w:t xml:space="preserve">IWA </w:t>
      </w:r>
      <w:r>
        <w:t xml:space="preserve">and Working Paper 3. We will have our third Working Group meeting in </w:t>
      </w:r>
      <w:r w:rsidR="00FE286E">
        <w:t>late</w:t>
      </w:r>
      <w:r>
        <w:t xml:space="preserve"> April or </w:t>
      </w:r>
      <w:r w:rsidR="00FE286E">
        <w:t xml:space="preserve">early </w:t>
      </w:r>
      <w:r>
        <w:t xml:space="preserve">May 2019 time frame. We appreciate your participation. Any additional communication </w:t>
      </w:r>
      <w:r w:rsidR="00FE286E">
        <w:t xml:space="preserve">or comments for consideration </w:t>
      </w:r>
      <w:r>
        <w:t>should go through Tony</w:t>
      </w:r>
      <w:r w:rsidR="00FE286E">
        <w:t xml:space="preserve"> Bianchi</w:t>
      </w:r>
      <w:r>
        <w:t>.</w:t>
      </w:r>
    </w:p>
    <w:sectPr w:rsidR="00644A86" w:rsidRPr="00D41B74" w:rsidSect="00B41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83BC" w14:textId="77777777" w:rsidR="00326E88" w:rsidRDefault="00326E88" w:rsidP="003C53F7">
      <w:pPr>
        <w:spacing w:after="0" w:line="240" w:lineRule="auto"/>
      </w:pPr>
      <w:r>
        <w:separator/>
      </w:r>
    </w:p>
  </w:endnote>
  <w:endnote w:type="continuationSeparator" w:id="0">
    <w:p w14:paraId="10EB26D7" w14:textId="77777777" w:rsidR="00326E88" w:rsidRDefault="00326E88" w:rsidP="003C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FD3B" w14:textId="77777777" w:rsidR="00DC5B3F" w:rsidRDefault="00DC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9A2E" w14:textId="77777777" w:rsidR="0054764B" w:rsidRPr="005E120D" w:rsidRDefault="0054764B" w:rsidP="0054764B">
    <w:pPr>
      <w:pStyle w:val="Footer"/>
      <w:jc w:val="right"/>
      <w:rPr>
        <w:sz w:val="16"/>
        <w:szCs w:val="16"/>
      </w:rPr>
    </w:pPr>
    <w:r w:rsidRPr="005E120D">
      <w:rPr>
        <w:sz w:val="16"/>
        <w:szCs w:val="16"/>
      </w:rPr>
      <w:t xml:space="preserve">Page </w:t>
    </w:r>
    <w:r w:rsidRPr="005E120D">
      <w:rPr>
        <w:sz w:val="16"/>
        <w:szCs w:val="16"/>
      </w:rPr>
      <w:fldChar w:fldCharType="begin"/>
    </w:r>
    <w:r w:rsidRPr="005E120D">
      <w:rPr>
        <w:sz w:val="16"/>
        <w:szCs w:val="16"/>
      </w:rPr>
      <w:instrText xml:space="preserve"> PAGE   \* MERGEFORMAT </w:instrText>
    </w:r>
    <w:r w:rsidRPr="005E120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E120D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05F5" w14:textId="77777777" w:rsidR="00DC5B3F" w:rsidRDefault="00DC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0612" w14:textId="77777777" w:rsidR="00326E88" w:rsidRDefault="00326E88" w:rsidP="003C53F7">
      <w:pPr>
        <w:spacing w:after="0" w:line="240" w:lineRule="auto"/>
      </w:pPr>
      <w:r>
        <w:separator/>
      </w:r>
    </w:p>
  </w:footnote>
  <w:footnote w:type="continuationSeparator" w:id="0">
    <w:p w14:paraId="1CB2AC8A" w14:textId="77777777" w:rsidR="00326E88" w:rsidRDefault="00326E88" w:rsidP="003C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CE7B" w14:textId="64D94EAD" w:rsidR="003C53F7" w:rsidRDefault="003C5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9654" w14:textId="7FAC3808" w:rsidR="003C53F7" w:rsidRDefault="003C5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861" w14:textId="4F46A94A" w:rsidR="003C53F7" w:rsidRDefault="003C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7"/>
    <w:rsid w:val="000527BE"/>
    <w:rsid w:val="000F2A8A"/>
    <w:rsid w:val="00101C1A"/>
    <w:rsid w:val="00134D31"/>
    <w:rsid w:val="0016396A"/>
    <w:rsid w:val="00183518"/>
    <w:rsid w:val="001B084D"/>
    <w:rsid w:val="00243916"/>
    <w:rsid w:val="00244D68"/>
    <w:rsid w:val="00253EB3"/>
    <w:rsid w:val="00260736"/>
    <w:rsid w:val="00275501"/>
    <w:rsid w:val="00277FF3"/>
    <w:rsid w:val="00280297"/>
    <w:rsid w:val="002D23FC"/>
    <w:rsid w:val="003103C2"/>
    <w:rsid w:val="003156EA"/>
    <w:rsid w:val="00315E70"/>
    <w:rsid w:val="00326E88"/>
    <w:rsid w:val="00343D32"/>
    <w:rsid w:val="0035578B"/>
    <w:rsid w:val="00360E61"/>
    <w:rsid w:val="003B390A"/>
    <w:rsid w:val="003C53F7"/>
    <w:rsid w:val="003E1793"/>
    <w:rsid w:val="003F0062"/>
    <w:rsid w:val="0042323A"/>
    <w:rsid w:val="00451C0E"/>
    <w:rsid w:val="004610DC"/>
    <w:rsid w:val="00480AAC"/>
    <w:rsid w:val="00483266"/>
    <w:rsid w:val="004C6E8F"/>
    <w:rsid w:val="0054764B"/>
    <w:rsid w:val="00554D17"/>
    <w:rsid w:val="005C6FCC"/>
    <w:rsid w:val="006228C2"/>
    <w:rsid w:val="00632EB8"/>
    <w:rsid w:val="006355CE"/>
    <w:rsid w:val="00644A86"/>
    <w:rsid w:val="00652ED2"/>
    <w:rsid w:val="006F5578"/>
    <w:rsid w:val="00700A8D"/>
    <w:rsid w:val="00757AF5"/>
    <w:rsid w:val="007B1A25"/>
    <w:rsid w:val="00824B9A"/>
    <w:rsid w:val="008509DC"/>
    <w:rsid w:val="008519B0"/>
    <w:rsid w:val="008F68B9"/>
    <w:rsid w:val="00935C5A"/>
    <w:rsid w:val="009412CB"/>
    <w:rsid w:val="009711DC"/>
    <w:rsid w:val="009B58F4"/>
    <w:rsid w:val="009B5DFB"/>
    <w:rsid w:val="009C577D"/>
    <w:rsid w:val="009C782F"/>
    <w:rsid w:val="009E5041"/>
    <w:rsid w:val="00A11A03"/>
    <w:rsid w:val="00A1694D"/>
    <w:rsid w:val="00A625FB"/>
    <w:rsid w:val="00A63136"/>
    <w:rsid w:val="00A71C88"/>
    <w:rsid w:val="00AA0F6D"/>
    <w:rsid w:val="00AC649B"/>
    <w:rsid w:val="00AF4773"/>
    <w:rsid w:val="00B01036"/>
    <w:rsid w:val="00B21EBB"/>
    <w:rsid w:val="00B41A49"/>
    <w:rsid w:val="00B51B26"/>
    <w:rsid w:val="00B5535B"/>
    <w:rsid w:val="00B72927"/>
    <w:rsid w:val="00BD44B7"/>
    <w:rsid w:val="00C03C5F"/>
    <w:rsid w:val="00C1713C"/>
    <w:rsid w:val="00C23B81"/>
    <w:rsid w:val="00C312B8"/>
    <w:rsid w:val="00C51EDC"/>
    <w:rsid w:val="00C6790E"/>
    <w:rsid w:val="00CA0BC4"/>
    <w:rsid w:val="00CB048E"/>
    <w:rsid w:val="00CB1C3A"/>
    <w:rsid w:val="00CC5EB6"/>
    <w:rsid w:val="00CD6397"/>
    <w:rsid w:val="00CF4E3C"/>
    <w:rsid w:val="00D2665F"/>
    <w:rsid w:val="00D41B74"/>
    <w:rsid w:val="00D44C54"/>
    <w:rsid w:val="00D968B4"/>
    <w:rsid w:val="00DC5B3F"/>
    <w:rsid w:val="00DE1AFA"/>
    <w:rsid w:val="00DF496B"/>
    <w:rsid w:val="00DF5850"/>
    <w:rsid w:val="00E54044"/>
    <w:rsid w:val="00E84EFA"/>
    <w:rsid w:val="00EC4261"/>
    <w:rsid w:val="00ED0C22"/>
    <w:rsid w:val="00F06EB8"/>
    <w:rsid w:val="00F16543"/>
    <w:rsid w:val="00F31450"/>
    <w:rsid w:val="00FE286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E6898"/>
  <w15:chartTrackingRefBased/>
  <w15:docId w15:val="{879055E6-900A-4077-9380-55DDC3F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2CB"/>
    <w:pPr>
      <w:spacing w:after="0" w:line="240" w:lineRule="auto"/>
    </w:pPr>
  </w:style>
  <w:style w:type="table" w:styleId="TableGrid">
    <w:name w:val="Table Grid"/>
    <w:basedOn w:val="TableNormal"/>
    <w:uiPriority w:val="39"/>
    <w:rsid w:val="00941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F7"/>
  </w:style>
  <w:style w:type="paragraph" w:styleId="Footer">
    <w:name w:val="footer"/>
    <w:basedOn w:val="Normal"/>
    <w:link w:val="FooterChar"/>
    <w:uiPriority w:val="99"/>
    <w:unhideWhenUsed/>
    <w:rsid w:val="003C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6B3E-0016-419E-B9EB-916017FD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Valdez</dc:creator>
  <cp:keywords/>
  <dc:description/>
  <cp:lastModifiedBy>Chris Hacker</cp:lastModifiedBy>
  <cp:revision>4</cp:revision>
  <dcterms:created xsi:type="dcterms:W3CDTF">2019-02-11T21:18:00Z</dcterms:created>
  <dcterms:modified xsi:type="dcterms:W3CDTF">2019-02-11T22:27:00Z</dcterms:modified>
</cp:coreProperties>
</file>